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ФИО:</w:t>
      </w:r>
      <w:r w:rsidDel="00000000" w:rsidR="00000000" w:rsidRPr="00000000">
        <w:rPr>
          <w:rtl w:val="0"/>
        </w:rPr>
        <w:br w:type="textWrapping"/>
        <w:t xml:space="preserve">Иванов Иван Иванович</w:t>
        <w:br w:type="textWrapping"/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Дата и время проведения праздника:</w:t>
        <w:br w:type="textWrapping"/>
      </w:r>
      <w:r w:rsidDel="00000000" w:rsidR="00000000" w:rsidRPr="00000000">
        <w:rPr>
          <w:rtl w:val="0"/>
        </w:rPr>
        <w:t xml:space="preserve">20.04 11.00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Электронная почта:</w:t>
        <w:br w:type="textWrapping"/>
      </w:r>
      <w:r w:rsidDel="00000000" w:rsidR="00000000" w:rsidRPr="00000000">
        <w:rPr>
          <w:rtl w:val="0"/>
        </w:rPr>
        <w:t xml:space="preserve">mail@mail.ru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Выбор локации:</w:t>
        <w:br w:type="textWrapping"/>
      </w:r>
      <w:r w:rsidDel="00000000" w:rsidR="00000000" w:rsidRPr="00000000">
        <w:rPr>
          <w:rtl w:val="0"/>
        </w:rPr>
        <w:t xml:space="preserve">Лагуна (до 40 человек)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Автодром (80 посадочных мест)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Подворье (15 человек)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Беседка (Подворье) (до 30 человек)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Канатка (до 40 человек)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Сафари (до 20 человек)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Кофейня (посадочных мест 22)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Пиццерия (посадочных мест 18)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Кол-во человек:</w:t>
        <w:br w:type="textWrapping"/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Сколько лет имениннику?</w:t>
        <w:br w:type="textWrapping"/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Город проживания: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Волгоград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